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C3" w:rsidRPr="00247A1E" w:rsidRDefault="007933C3" w:rsidP="007933C3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7933C3" w:rsidRDefault="007933C3" w:rsidP="007933C3">
      <w:pPr>
        <w:contextualSpacing/>
        <w:jc w:val="center"/>
        <w:rPr>
          <w:b/>
          <w:sz w:val="22"/>
          <w:szCs w:val="22"/>
        </w:rPr>
      </w:pPr>
    </w:p>
    <w:p w:rsidR="007933C3" w:rsidRPr="00B97BF7" w:rsidRDefault="007933C3" w:rsidP="007933C3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 xml:space="preserve">Воронежская область, </w:t>
      </w:r>
      <w:proofErr w:type="spellStart"/>
      <w:r w:rsidRPr="008F3DB9">
        <w:rPr>
          <w:b/>
        </w:rPr>
        <w:t>Новоусманский</w:t>
      </w:r>
      <w:proofErr w:type="spellEnd"/>
      <w:r w:rsidRPr="008F3DB9">
        <w:rPr>
          <w:b/>
        </w:rPr>
        <w:t xml:space="preserve"> район, п. Отр</w:t>
      </w:r>
      <w:r>
        <w:rPr>
          <w:b/>
        </w:rPr>
        <w:t>адное, ул. 50 лет Октября, д. 93</w:t>
      </w:r>
      <w:r w:rsidRPr="008F3DB9">
        <w:rPr>
          <w:b/>
        </w:rPr>
        <w:t xml:space="preserve">. </w:t>
      </w:r>
    </w:p>
    <w:p w:rsidR="007933C3" w:rsidRPr="00247A1E" w:rsidRDefault="007933C3" w:rsidP="007933C3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7933C3" w:rsidRPr="00536FEC" w:rsidRDefault="007933C3" w:rsidP="007933C3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Период проведения</w:t>
      </w:r>
      <w:r w:rsidRPr="00247A1E">
        <w:rPr>
          <w:rFonts w:ascii="Times New Roman" w:hAnsi="Times New Roman"/>
          <w:b/>
          <w:sz w:val="22"/>
          <w:szCs w:val="22"/>
          <w:lang w:val="ru-RU"/>
        </w:rPr>
        <w:t xml:space="preserve">: </w:t>
      </w:r>
      <w:r w:rsidRPr="00536FEC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  </w:t>
      </w:r>
      <w:r w:rsidR="00536FEC" w:rsidRPr="00536FEC">
        <w:rPr>
          <w:rFonts w:ascii="Times New Roman" w:hAnsi="Times New Roman"/>
          <w:b/>
          <w:sz w:val="22"/>
          <w:szCs w:val="22"/>
          <w:lang w:val="ru-RU"/>
        </w:rPr>
        <w:t>19 декабря</w:t>
      </w:r>
      <w:r w:rsidRPr="00536FEC">
        <w:rPr>
          <w:rFonts w:ascii="Times New Roman" w:hAnsi="Times New Roman"/>
          <w:b/>
          <w:sz w:val="22"/>
          <w:szCs w:val="22"/>
          <w:lang w:val="ru-RU"/>
        </w:rPr>
        <w:t xml:space="preserve"> 2017 года в </w:t>
      </w:r>
      <w:r w:rsidR="008F14E7" w:rsidRPr="00536FEC">
        <w:rPr>
          <w:rFonts w:ascii="Times New Roman" w:hAnsi="Times New Roman"/>
          <w:b/>
          <w:sz w:val="22"/>
          <w:szCs w:val="22"/>
          <w:lang w:val="ru-RU"/>
        </w:rPr>
        <w:t>19</w:t>
      </w:r>
      <w:r w:rsidRPr="00536FEC">
        <w:rPr>
          <w:rFonts w:ascii="Times New Roman" w:hAnsi="Times New Roman"/>
          <w:b/>
          <w:sz w:val="22"/>
          <w:szCs w:val="22"/>
          <w:lang w:val="ru-RU"/>
        </w:rPr>
        <w:t>-00ч.,</w:t>
      </w:r>
    </w:p>
    <w:p w:rsidR="007933C3" w:rsidRPr="00536FEC" w:rsidRDefault="007933C3" w:rsidP="007933C3">
      <w:pPr>
        <w:pStyle w:val="a3"/>
        <w:jc w:val="both"/>
        <w:rPr>
          <w:b/>
          <w:sz w:val="22"/>
          <w:szCs w:val="22"/>
          <w:u w:val="single"/>
          <w:lang w:val="ru-RU"/>
        </w:rPr>
      </w:pPr>
      <w:r w:rsidRPr="00536FEC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536FEC">
        <w:rPr>
          <w:rFonts w:ascii="Times New Roman" w:hAnsi="Times New Roman"/>
          <w:b/>
          <w:sz w:val="22"/>
          <w:szCs w:val="22"/>
          <w:u w:val="single"/>
          <w:lang w:val="ru-RU"/>
        </w:rPr>
        <w:t>заочная часть</w:t>
      </w:r>
      <w:r w:rsidR="00536FEC" w:rsidRPr="00536FEC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– с  20 декабря 2017 года до 10 февраля 2018</w:t>
      </w:r>
      <w:r w:rsidRPr="00536FEC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536FEC" w:rsidRDefault="00536FEC" w:rsidP="007933C3">
      <w:pPr>
        <w:jc w:val="center"/>
        <w:rPr>
          <w:b/>
          <w:bCs/>
          <w:sz w:val="22"/>
          <w:szCs w:val="22"/>
        </w:rPr>
      </w:pPr>
    </w:p>
    <w:p w:rsidR="007933C3" w:rsidRPr="00536FEC" w:rsidRDefault="007933C3" w:rsidP="007933C3">
      <w:pPr>
        <w:jc w:val="center"/>
        <w:rPr>
          <w:b/>
          <w:bCs/>
          <w:sz w:val="22"/>
          <w:szCs w:val="22"/>
        </w:rPr>
      </w:pPr>
      <w:r w:rsidRPr="00536FEC">
        <w:rPr>
          <w:b/>
          <w:bCs/>
          <w:sz w:val="22"/>
          <w:szCs w:val="22"/>
        </w:rPr>
        <w:t>БЮЛЛЕТЕНЬ</w:t>
      </w:r>
      <w:r w:rsidRPr="00536FEC">
        <w:rPr>
          <w:rFonts w:eastAsia="Times New Roman"/>
          <w:b/>
          <w:bCs/>
          <w:sz w:val="22"/>
          <w:szCs w:val="22"/>
        </w:rPr>
        <w:t xml:space="preserve"> № </w:t>
      </w:r>
      <w:r w:rsidRPr="00536FEC">
        <w:rPr>
          <w:b/>
          <w:bCs/>
          <w:sz w:val="22"/>
          <w:szCs w:val="22"/>
        </w:rPr>
        <w:t>_____</w:t>
      </w:r>
      <w:r w:rsidRPr="00536FEC">
        <w:rPr>
          <w:rFonts w:eastAsia="Times New Roman"/>
          <w:b/>
          <w:bCs/>
          <w:sz w:val="22"/>
          <w:szCs w:val="22"/>
        </w:rPr>
        <w:t xml:space="preserve">  </w:t>
      </w:r>
      <w:r w:rsidRPr="00536FEC">
        <w:rPr>
          <w:b/>
          <w:bCs/>
          <w:sz w:val="22"/>
          <w:szCs w:val="22"/>
        </w:rPr>
        <w:t>для</w:t>
      </w:r>
      <w:r w:rsidRPr="00536FEC">
        <w:rPr>
          <w:rFonts w:eastAsia="Times New Roman"/>
          <w:b/>
          <w:bCs/>
          <w:sz w:val="22"/>
          <w:szCs w:val="22"/>
        </w:rPr>
        <w:t xml:space="preserve"> </w:t>
      </w:r>
      <w:r w:rsidRPr="00536FEC">
        <w:rPr>
          <w:b/>
          <w:bCs/>
          <w:sz w:val="22"/>
          <w:szCs w:val="22"/>
        </w:rPr>
        <w:t>голосования</w:t>
      </w:r>
      <w:r w:rsidRPr="00536FEC">
        <w:rPr>
          <w:rFonts w:eastAsia="Times New Roman"/>
          <w:b/>
          <w:bCs/>
          <w:sz w:val="22"/>
          <w:szCs w:val="22"/>
        </w:rPr>
        <w:t xml:space="preserve"> </w:t>
      </w:r>
      <w:r w:rsidRPr="00536FEC">
        <w:rPr>
          <w:b/>
          <w:bCs/>
          <w:sz w:val="22"/>
          <w:szCs w:val="22"/>
        </w:rPr>
        <w:t>по</w:t>
      </w:r>
      <w:r w:rsidRPr="00536FEC">
        <w:rPr>
          <w:rFonts w:eastAsia="Times New Roman"/>
          <w:b/>
          <w:bCs/>
          <w:sz w:val="22"/>
          <w:szCs w:val="22"/>
        </w:rPr>
        <w:t xml:space="preserve"> </w:t>
      </w:r>
      <w:r w:rsidRPr="00536FEC">
        <w:rPr>
          <w:b/>
          <w:bCs/>
          <w:sz w:val="22"/>
          <w:szCs w:val="22"/>
        </w:rPr>
        <w:t>вопросам</w:t>
      </w:r>
      <w:r w:rsidRPr="00536FEC">
        <w:rPr>
          <w:rFonts w:eastAsia="Times New Roman"/>
          <w:b/>
          <w:bCs/>
          <w:sz w:val="22"/>
          <w:szCs w:val="22"/>
        </w:rPr>
        <w:t xml:space="preserve"> </w:t>
      </w:r>
      <w:r w:rsidRPr="00536FEC">
        <w:rPr>
          <w:b/>
          <w:bCs/>
          <w:sz w:val="22"/>
          <w:szCs w:val="22"/>
        </w:rPr>
        <w:t>повестки</w:t>
      </w:r>
      <w:r w:rsidRPr="00536FEC">
        <w:rPr>
          <w:rFonts w:eastAsia="Times New Roman"/>
          <w:b/>
          <w:bCs/>
          <w:sz w:val="22"/>
          <w:szCs w:val="22"/>
        </w:rPr>
        <w:t xml:space="preserve"> </w:t>
      </w:r>
      <w:r w:rsidRPr="00536FEC">
        <w:rPr>
          <w:b/>
          <w:bCs/>
          <w:sz w:val="22"/>
          <w:szCs w:val="22"/>
        </w:rPr>
        <w:t>дня</w:t>
      </w:r>
    </w:p>
    <w:p w:rsidR="007933C3" w:rsidRPr="00671B8F" w:rsidRDefault="007933C3" w:rsidP="007933C3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088"/>
        <w:gridCol w:w="6120"/>
        <w:gridCol w:w="2982"/>
      </w:tblGrid>
      <w:tr w:rsidR="007933C3" w:rsidRPr="00671B8F" w:rsidTr="004F412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C3" w:rsidRPr="00997FC7" w:rsidRDefault="007933C3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C3" w:rsidRPr="00997FC7" w:rsidRDefault="007933C3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C3" w:rsidRPr="00997FC7" w:rsidRDefault="007933C3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7933C3" w:rsidRPr="00671B8F" w:rsidTr="004F4125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C3" w:rsidRPr="00997FC7" w:rsidRDefault="007933C3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C3" w:rsidRPr="00997FC7" w:rsidRDefault="007933C3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C3" w:rsidRPr="00997FC7" w:rsidRDefault="007933C3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7933C3" w:rsidRPr="00671B8F" w:rsidRDefault="007933C3" w:rsidP="007933C3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a7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2"/>
        <w:gridCol w:w="6205"/>
      </w:tblGrid>
      <w:tr w:rsidR="00536FEC" w:rsidTr="00536FEC">
        <w:tc>
          <w:tcPr>
            <w:tcW w:w="2278" w:type="pct"/>
            <w:hideMark/>
          </w:tcPr>
          <w:p w:rsidR="00536FEC" w:rsidRDefault="00536F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Документ, подтверждающий право </w:t>
            </w:r>
          </w:p>
          <w:p w:rsidR="00536FEC" w:rsidRDefault="00536F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36FEC" w:rsidRDefault="00536FE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36FEC" w:rsidTr="00536FEC">
        <w:tc>
          <w:tcPr>
            <w:tcW w:w="2278" w:type="pct"/>
          </w:tcPr>
          <w:p w:rsidR="00536FEC" w:rsidRDefault="00536F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536FEC" w:rsidRDefault="00536FEC">
            <w:pPr>
              <w:pStyle w:val="ConsPlusNonformat"/>
              <w:widowControl/>
              <w:jc w:val="center"/>
              <w:rPr>
                <w:rStyle w:val="a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6"/>
                <w:rFonts w:ascii="Times New Roman" w:hAnsi="Times New Roman" w:cs="Times New Roman"/>
                <w:szCs w:val="22"/>
              </w:rPr>
              <w:t>(наименование документа)</w:t>
            </w:r>
          </w:p>
        </w:tc>
      </w:tr>
    </w:tbl>
    <w:p w:rsidR="00536FEC" w:rsidRDefault="00536FEC" w:rsidP="00536FEC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4A0"/>
      </w:tblPr>
      <w:tblGrid>
        <w:gridCol w:w="3608"/>
        <w:gridCol w:w="3610"/>
        <w:gridCol w:w="3972"/>
      </w:tblGrid>
      <w:tr w:rsidR="00536FEC" w:rsidTr="00536FE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EC" w:rsidRDefault="00536FEC">
            <w:pPr>
              <w:pStyle w:val="a4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536FEC" w:rsidRDefault="00536FEC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536FEC" w:rsidTr="00536FE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FEC" w:rsidRDefault="00536FE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536FEC" w:rsidRDefault="00536FE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секретарем собрания с функциями члена счетной  комиссии __________________, квартира №_____</w:t>
            </w:r>
          </w:p>
          <w:p w:rsidR="00536FEC" w:rsidRDefault="00536FEC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536FEC" w:rsidTr="00536FEC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FEC" w:rsidRDefault="00536FE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FEC" w:rsidRDefault="00536FE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FEC" w:rsidRDefault="00536FE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536FEC" w:rsidTr="00536FE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FEC" w:rsidRDefault="00536FEC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536FEC" w:rsidTr="00536FE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EC" w:rsidRPr="00EF761E" w:rsidRDefault="00536FEC" w:rsidP="00EF761E">
            <w:pPr>
              <w:pStyle w:val="aa"/>
              <w:widowControl w:val="0"/>
              <w:tabs>
                <w:tab w:val="left" w:pos="567"/>
              </w:tabs>
              <w:suppressAutoHyphens/>
              <w:spacing w:before="0" w:beforeAutospacing="0" w:after="0" w:afterAutospacing="0"/>
              <w:ind w:firstLine="54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sz w:val="22"/>
                <w:szCs w:val="22"/>
              </w:rPr>
              <w:t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с 01.04.2018 года составляет 16,22 руб. (шестнадцать рублей двадцать две копейки) за 1 кв.м.</w:t>
            </w:r>
            <w:r w:rsidR="00EF761E">
              <w:rPr>
                <w:sz w:val="22"/>
                <w:szCs w:val="22"/>
              </w:rPr>
              <w:t xml:space="preserve"> </w:t>
            </w:r>
            <w:r w:rsidR="00EF761E" w:rsidRPr="00CB608E">
              <w:rPr>
                <w:color w:val="000000" w:themeColor="text1"/>
                <w:sz w:val="21"/>
                <w:szCs w:val="21"/>
              </w:rPr>
              <w:t xml:space="preserve">общей площади </w:t>
            </w:r>
            <w:r w:rsidR="00EF761E" w:rsidRPr="00E043BE">
              <w:rPr>
                <w:color w:val="000000" w:themeColor="text1"/>
                <w:sz w:val="21"/>
                <w:szCs w:val="21"/>
              </w:rPr>
              <w:t>принадлежащих собственнику</w:t>
            </w:r>
            <w:r w:rsidR="00EF761E">
              <w:rPr>
                <w:color w:val="000000" w:themeColor="text1"/>
                <w:sz w:val="21"/>
                <w:szCs w:val="21"/>
              </w:rPr>
              <w:t xml:space="preserve"> </w:t>
            </w:r>
            <w:r w:rsidR="00EF761E" w:rsidRPr="00CB608E">
              <w:rPr>
                <w:color w:val="000000" w:themeColor="text1"/>
                <w:sz w:val="21"/>
                <w:szCs w:val="21"/>
              </w:rPr>
              <w:t>помещений многок</w:t>
            </w:r>
            <w:r w:rsidR="00EF761E">
              <w:rPr>
                <w:color w:val="000000" w:themeColor="text1"/>
                <w:sz w:val="21"/>
                <w:szCs w:val="21"/>
              </w:rPr>
              <w:t>вартирного дома.</w:t>
            </w:r>
          </w:p>
        </w:tc>
      </w:tr>
      <w:tr w:rsidR="00536FEC" w:rsidTr="00536FEC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FEC" w:rsidRDefault="00536FE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FEC" w:rsidRDefault="00536FE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FEC" w:rsidRDefault="00536FE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536FEC" w:rsidTr="00536FE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EC" w:rsidRDefault="00536FE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2"/>
                <w:szCs w:val="22"/>
              </w:rPr>
              <w:t>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536FEC" w:rsidRDefault="00536F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36FEC" w:rsidTr="00536FE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EC" w:rsidRDefault="00536FE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условия и заключить с </w:t>
            </w:r>
            <w:r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>
              <w:rPr>
                <w:rFonts w:ascii="Times New Roman" w:hAnsi="Times New Roman"/>
              </w:rPr>
              <w:t>Новоусманский</w:t>
            </w:r>
            <w:proofErr w:type="spellEnd"/>
            <w:r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>
              <w:rPr>
                <w:rFonts w:ascii="Times New Roman" w:hAnsi="Times New Roman"/>
              </w:rPr>
              <w:t>пом</w:t>
            </w:r>
            <w:proofErr w:type="spellEnd"/>
            <w:r>
              <w:rPr>
                <w:rFonts w:ascii="Times New Roman" w:hAnsi="Times New Roman"/>
              </w:rPr>
              <w:t>. 1, ИНН 3661072017</w:t>
            </w:r>
            <w:r>
              <w:rPr>
                <w:rFonts w:ascii="Times New Roman" w:hAnsi="Times New Roman"/>
                <w:color w:val="000000" w:themeColor="text1"/>
              </w:rPr>
              <w:t xml:space="preserve">) </w:t>
            </w:r>
            <w:r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  <w:p w:rsidR="00536FEC" w:rsidRDefault="00536FE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36FEC" w:rsidTr="00536FEC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FEC" w:rsidRDefault="00536FE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FEC" w:rsidRDefault="00536FE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FEC" w:rsidRDefault="00536FE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</w:tbl>
    <w:p w:rsidR="00536FEC" w:rsidRDefault="00536FEC" w:rsidP="00536FEC">
      <w:pPr>
        <w:rPr>
          <w:b/>
          <w:bCs/>
          <w:sz w:val="18"/>
          <w:szCs w:val="18"/>
        </w:rPr>
      </w:pPr>
    </w:p>
    <w:p w:rsidR="007933C3" w:rsidRPr="00671B8F" w:rsidRDefault="007933C3" w:rsidP="007933C3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7933C3" w:rsidRDefault="007933C3" w:rsidP="007933C3">
      <w:pPr>
        <w:rPr>
          <w:b/>
          <w:bCs/>
          <w:sz w:val="18"/>
          <w:szCs w:val="18"/>
        </w:rPr>
      </w:pPr>
    </w:p>
    <w:p w:rsidR="007933C3" w:rsidRDefault="007933C3" w:rsidP="007933C3">
      <w:pPr>
        <w:rPr>
          <w:b/>
          <w:bCs/>
          <w:sz w:val="18"/>
          <w:szCs w:val="18"/>
        </w:rPr>
      </w:pPr>
    </w:p>
    <w:p w:rsidR="007933C3" w:rsidRPr="00997FC7" w:rsidRDefault="007933C3" w:rsidP="007933C3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7933C3" w:rsidRPr="00671B8F" w:rsidRDefault="007933C3" w:rsidP="007933C3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7933C3" w:rsidRDefault="007933C3" w:rsidP="007933C3"/>
    <w:p w:rsidR="007933C3" w:rsidRDefault="007933C3" w:rsidP="007933C3"/>
    <w:p w:rsidR="00EA60E8" w:rsidRDefault="00EA60E8"/>
    <w:sectPr w:rsidR="00EA60E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933C3"/>
    <w:rsid w:val="001D7C7D"/>
    <w:rsid w:val="001F2A0F"/>
    <w:rsid w:val="003563FE"/>
    <w:rsid w:val="004B2CF6"/>
    <w:rsid w:val="00536FEC"/>
    <w:rsid w:val="00653188"/>
    <w:rsid w:val="007933C3"/>
    <w:rsid w:val="00853FBF"/>
    <w:rsid w:val="008F14E7"/>
    <w:rsid w:val="00B02A71"/>
    <w:rsid w:val="00EA60E8"/>
    <w:rsid w:val="00EB66CA"/>
    <w:rsid w:val="00EF761E"/>
    <w:rsid w:val="00F22E96"/>
    <w:rsid w:val="00FC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C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7933C3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ConsPlusNormal">
    <w:name w:val="ConsPlusNormal"/>
    <w:rsid w:val="007933C3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Базовый"/>
    <w:rsid w:val="007933C3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7933C3"/>
    <w:pPr>
      <w:ind w:left="720"/>
    </w:pPr>
  </w:style>
  <w:style w:type="paragraph" w:customStyle="1" w:styleId="ConsPlusNonformat">
    <w:name w:val="ConsPlusNonformat"/>
    <w:uiPriority w:val="99"/>
    <w:rsid w:val="00536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ubtle Emphasis"/>
    <w:basedOn w:val="a0"/>
    <w:uiPriority w:val="19"/>
    <w:qFormat/>
    <w:rsid w:val="00536FEC"/>
    <w:rPr>
      <w:rFonts w:asciiTheme="minorHAnsi" w:hAnsiTheme="minorHAnsi" w:hint="default"/>
      <w:i/>
      <w:iCs/>
      <w:color w:val="404040" w:themeColor="text1" w:themeTint="BF"/>
      <w:sz w:val="18"/>
    </w:rPr>
  </w:style>
  <w:style w:type="table" w:styleId="a7">
    <w:name w:val="Table Grid"/>
    <w:basedOn w:val="a1"/>
    <w:rsid w:val="00536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9"/>
    <w:uiPriority w:val="1"/>
    <w:locked/>
    <w:rsid w:val="00536FEC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536F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locked/>
    <w:rsid w:val="00536FEC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a">
    <w:name w:val="Normal (Web)"/>
    <w:basedOn w:val="a"/>
    <w:uiPriority w:val="99"/>
    <w:unhideWhenUsed/>
    <w:rsid w:val="00EF761E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1967</Characters>
  <Application>Microsoft Office Word</Application>
  <DocSecurity>0</DocSecurity>
  <Lines>16</Lines>
  <Paragraphs>4</Paragraphs>
  <ScaleCrop>false</ScaleCrop>
  <Company>Investpalata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2017-07-12T14:38:00Z</dcterms:created>
  <dcterms:modified xsi:type="dcterms:W3CDTF">2017-12-13T16:00:00Z</dcterms:modified>
</cp:coreProperties>
</file>